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left"/>
        <w:rPr>
          <w:rFonts w:ascii="-webkit-standard" w:cs="-webkit-standard" w:eastAsia="-webkit-standard" w:hAnsi="-webkit-standard"/>
          <w:color w:val="000000"/>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2272030</wp:posOffset>
            </wp:positionH>
            <wp:positionV relativeFrom="paragraph">
              <wp:posOffset>114300</wp:posOffset>
            </wp:positionV>
            <wp:extent cx="962343" cy="962343"/>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62343" cy="962343"/>
                    </a:xfrm>
                    <a:prstGeom prst="rect"/>
                    <a:ln/>
                  </pic:spPr>
                </pic:pic>
              </a:graphicData>
            </a:graphic>
          </wp:anchor>
        </w:drawing>
      </w:r>
    </w:p>
    <w:p w:rsidR="00000000" w:rsidDel="00000000" w:rsidP="00000000" w:rsidRDefault="00000000" w:rsidRPr="00000000" w14:paraId="00000002">
      <w:pPr>
        <w:spacing w:after="0" w:line="240" w:lineRule="auto"/>
        <w:rPr>
          <w:rFonts w:ascii="-webkit-standard" w:cs="-webkit-standard" w:eastAsia="-webkit-standard" w:hAnsi="-webkit-standard"/>
          <w:color w:val="000000"/>
          <w:sz w:val="20"/>
          <w:szCs w:val="20"/>
        </w:rPr>
      </w:pPr>
      <w:r w:rsidDel="00000000" w:rsidR="00000000" w:rsidRPr="00000000">
        <w:rPr>
          <w:rFonts w:ascii="-webkit-standard" w:cs="-webkit-standard" w:eastAsia="-webkit-standard" w:hAnsi="-webkit-standard"/>
          <w:color w:val="000000"/>
          <w:sz w:val="20"/>
          <w:szCs w:val="20"/>
          <w:rtl w:val="0"/>
        </w:rPr>
        <w:br w:type="textWrapping"/>
        <w:br w:type="textWrapping"/>
      </w:r>
    </w:p>
    <w:p w:rsidR="00000000" w:rsidDel="00000000" w:rsidP="00000000" w:rsidRDefault="00000000" w:rsidRPr="00000000" w14:paraId="00000003">
      <w:pPr>
        <w:spacing w:after="0" w:line="240" w:lineRule="auto"/>
        <w:rPr>
          <w:rFonts w:ascii="-webkit-standard" w:cs="-webkit-standard" w:eastAsia="-webkit-standard" w:hAnsi="-webkit-standard"/>
          <w:sz w:val="20"/>
          <w:szCs w:val="20"/>
        </w:rPr>
      </w:pPr>
      <w:r w:rsidDel="00000000" w:rsidR="00000000" w:rsidRPr="00000000">
        <w:rPr>
          <w:rtl w:val="0"/>
        </w:rPr>
      </w:r>
    </w:p>
    <w:p w:rsidR="00000000" w:rsidDel="00000000" w:rsidP="00000000" w:rsidRDefault="00000000" w:rsidRPr="00000000" w14:paraId="00000004">
      <w:pPr>
        <w:spacing w:after="0" w:line="240" w:lineRule="auto"/>
        <w:rPr>
          <w:rFonts w:ascii="-webkit-standard" w:cs="-webkit-standard" w:eastAsia="-webkit-standard" w:hAnsi="-webkit-standard"/>
          <w:sz w:val="20"/>
          <w:szCs w:val="20"/>
        </w:rPr>
      </w:pPr>
      <w:r w:rsidDel="00000000" w:rsidR="00000000" w:rsidRPr="00000000">
        <w:rPr>
          <w:rtl w:val="0"/>
        </w:rPr>
      </w:r>
    </w:p>
    <w:p w:rsidR="00000000" w:rsidDel="00000000" w:rsidP="00000000" w:rsidRDefault="00000000" w:rsidRPr="00000000" w14:paraId="00000005">
      <w:pPr>
        <w:spacing w:after="0" w:line="240" w:lineRule="auto"/>
        <w:rPr>
          <w:rFonts w:ascii="-webkit-standard" w:cs="-webkit-standard" w:eastAsia="-webkit-standard" w:hAnsi="-webkit-standard"/>
          <w:sz w:val="20"/>
          <w:szCs w:val="20"/>
        </w:rPr>
      </w:pPr>
      <w:r w:rsidDel="00000000" w:rsidR="00000000" w:rsidRPr="00000000">
        <w:rPr>
          <w:rtl w:val="0"/>
        </w:rPr>
      </w:r>
    </w:p>
    <w:p w:rsidR="00000000" w:rsidDel="00000000" w:rsidP="00000000" w:rsidRDefault="00000000" w:rsidRPr="00000000" w14:paraId="00000006">
      <w:pPr>
        <w:spacing w:after="0" w:line="240" w:lineRule="auto"/>
        <w:rPr>
          <w:rFonts w:ascii="-webkit-standard" w:cs="-webkit-standard" w:eastAsia="-webkit-standard" w:hAnsi="-webkit-standard"/>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webkit-standard" w:cs="-webkit-standard" w:eastAsia="-webkit-standard" w:hAnsi="-webkit-standard"/>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304800</wp:posOffset>
            </wp:positionH>
            <wp:positionV relativeFrom="paragraph">
              <wp:posOffset>123825</wp:posOffset>
            </wp:positionV>
            <wp:extent cx="2276793" cy="2276793"/>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276793" cy="2276793"/>
                    </a:xfrm>
                    <a:prstGeom prst="rect"/>
                    <a:ln/>
                  </pic:spPr>
                </pic:pic>
              </a:graphicData>
            </a:graphic>
          </wp:anchor>
        </w:drawing>
      </w:r>
    </w:p>
    <w:p w:rsidR="00000000" w:rsidDel="00000000" w:rsidP="00000000" w:rsidRDefault="00000000" w:rsidRPr="00000000" w14:paraId="00000008">
      <w:pPr>
        <w:spacing w:after="0" w:line="240" w:lineRule="auto"/>
        <w:rPr>
          <w:rFonts w:ascii="-webkit-standard" w:cs="-webkit-standard" w:eastAsia="-webkit-standard" w:hAnsi="-webkit-standard"/>
          <w:sz w:val="20"/>
          <w:szCs w:val="20"/>
        </w:rPr>
      </w:pPr>
      <w:r w:rsidDel="00000000" w:rsidR="00000000" w:rsidRPr="00000000">
        <w:rPr>
          <w:rtl w:val="0"/>
        </w:rPr>
      </w:r>
    </w:p>
    <w:p w:rsidR="00000000" w:rsidDel="00000000" w:rsidP="00000000" w:rsidRDefault="00000000" w:rsidRPr="00000000" w14:paraId="00000009">
      <w:pPr>
        <w:spacing w:after="0" w:line="240" w:lineRule="auto"/>
        <w:jc w:val="left"/>
        <w:rPr>
          <w:rFonts w:ascii="Helvetica Neue" w:cs="Helvetica Neue" w:eastAsia="Helvetica Neue" w:hAnsi="Helvetica Neue"/>
          <w:b w:val="1"/>
          <w:color w:val="000000"/>
          <w:sz w:val="40"/>
          <w:szCs w:val="40"/>
        </w:rPr>
      </w:pPr>
      <w:r w:rsidDel="00000000" w:rsidR="00000000" w:rsidRPr="00000000">
        <w:rPr>
          <w:rFonts w:ascii="Helvetica Neue" w:cs="Helvetica Neue" w:eastAsia="Helvetica Neue" w:hAnsi="Helvetica Neue"/>
          <w:b w:val="1"/>
          <w:sz w:val="40"/>
          <w:szCs w:val="40"/>
          <w:rtl w:val="0"/>
        </w:rPr>
        <w:t xml:space="preserve">KLUB DES LOOSERS</w:t>
      </w:r>
      <w:r w:rsidDel="00000000" w:rsidR="00000000" w:rsidRPr="00000000">
        <w:rPr>
          <w:rtl w:val="0"/>
        </w:rPr>
      </w:r>
    </w:p>
    <w:p w:rsidR="00000000" w:rsidDel="00000000" w:rsidP="00000000" w:rsidRDefault="00000000" w:rsidRPr="00000000" w14:paraId="0000000A">
      <w:pPr>
        <w:spacing w:after="0" w:line="240" w:lineRule="auto"/>
        <w:jc w:val="right"/>
        <w:rPr>
          <w:rFonts w:ascii="Helvetica Neue" w:cs="Helvetica Neue" w:eastAsia="Helvetica Neue" w:hAnsi="Helvetica Neue"/>
          <w:color w:val="000000"/>
          <w:sz w:val="10"/>
          <w:szCs w:val="10"/>
        </w:rPr>
      </w:pPr>
      <w:r w:rsidDel="00000000" w:rsidR="00000000" w:rsidRPr="00000000">
        <w:rPr>
          <w:rtl w:val="0"/>
        </w:rPr>
      </w:r>
    </w:p>
    <w:p w:rsidR="00000000" w:rsidDel="00000000" w:rsidP="00000000" w:rsidRDefault="00000000" w:rsidRPr="00000000" w14:paraId="0000000B">
      <w:pPr>
        <w:spacing w:after="0" w:line="240" w:lineRule="auto"/>
        <w:jc w:val="left"/>
        <w:rPr>
          <w:rFonts w:ascii="Helvetica Neue" w:cs="Helvetica Neue" w:eastAsia="Helvetica Neue" w:hAnsi="Helvetica Neue"/>
          <w:color w:val="000000"/>
          <w:sz w:val="15"/>
          <w:szCs w:val="15"/>
        </w:rPr>
      </w:pPr>
      <w:r w:rsidDel="00000000" w:rsidR="00000000" w:rsidRPr="00000000">
        <w:rPr>
          <w:rFonts w:ascii="Helvetica Neue" w:cs="Helvetica Neue" w:eastAsia="Helvetica Neue" w:hAnsi="Helvetica Neue"/>
          <w:i w:val="1"/>
          <w:sz w:val="36"/>
          <w:szCs w:val="36"/>
          <w:rtl w:val="0"/>
        </w:rPr>
        <w:t xml:space="preserve">VANITÉ</w:t>
      </w:r>
      <w:r w:rsidDel="00000000" w:rsidR="00000000" w:rsidRPr="00000000">
        <w:rPr>
          <w:rtl w:val="0"/>
        </w:rPr>
      </w:r>
    </w:p>
    <w:p w:rsidR="00000000" w:rsidDel="00000000" w:rsidP="00000000" w:rsidRDefault="00000000" w:rsidRPr="00000000" w14:paraId="0000000C">
      <w:pPr>
        <w:spacing w:after="0" w:line="240" w:lineRule="auto"/>
        <w:ind w:firstLine="720"/>
        <w:jc w:val="right"/>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D">
      <w:pPr>
        <w:spacing w:after="0" w:line="240" w:lineRule="auto"/>
        <w:ind w:firstLine="720"/>
        <w:jc w:val="righ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spacing w:after="0" w:line="240" w:lineRule="auto"/>
        <w:ind w:firstLine="720"/>
        <w:jc w:val="left"/>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sz w:val="24"/>
          <w:szCs w:val="24"/>
          <w:rtl w:val="0"/>
        </w:rPr>
        <w:t xml:space="preserve">Sortie le </w:t>
      </w:r>
      <w:r w:rsidDel="00000000" w:rsidR="00000000" w:rsidRPr="00000000">
        <w:rPr>
          <w:rFonts w:ascii="Helvetica Neue" w:cs="Helvetica Neue" w:eastAsia="Helvetica Neue" w:hAnsi="Helvetica Neue"/>
          <w:sz w:val="24"/>
          <w:szCs w:val="24"/>
          <w:rtl w:val="0"/>
        </w:rPr>
        <w:t xml:space="preserve">18 septembre</w:t>
      </w:r>
      <w:r w:rsidDel="00000000" w:rsidR="00000000" w:rsidRPr="00000000">
        <w:rPr>
          <w:rFonts w:ascii="Helvetica Neue" w:cs="Helvetica Neue" w:eastAsia="Helvetica Neue" w:hAnsi="Helvetica Neue"/>
          <w:color w:val="000000"/>
          <w:sz w:val="24"/>
          <w:szCs w:val="24"/>
          <w:rtl w:val="0"/>
        </w:rPr>
        <w:t xml:space="preserve"> 2020</w:t>
      </w:r>
      <w:r w:rsidDel="00000000" w:rsidR="00000000" w:rsidRPr="00000000">
        <w:rPr>
          <w:rtl w:val="0"/>
        </w:rPr>
      </w:r>
    </w:p>
    <w:p w:rsidR="00000000" w:rsidDel="00000000" w:rsidP="00000000" w:rsidRDefault="00000000" w:rsidRPr="00000000" w14:paraId="0000000F">
      <w:pPr>
        <w:spacing w:after="0" w:line="240" w:lineRule="auto"/>
        <w:ind w:firstLine="720"/>
        <w:jc w:val="right"/>
        <w:rPr>
          <w:rFonts w:ascii="Helvetica Neue" w:cs="Helvetica Neue" w:eastAsia="Helvetica Neue" w:hAnsi="Helvetica Neue"/>
          <w:color w:val="000000"/>
          <w:sz w:val="20"/>
          <w:szCs w:val="20"/>
        </w:rPr>
      </w:pPr>
      <w:r w:rsidDel="00000000" w:rsidR="00000000" w:rsidRPr="00000000">
        <w:rPr>
          <w:rtl w:val="0"/>
        </w:rPr>
      </w:r>
    </w:p>
    <w:p w:rsidR="00000000" w:rsidDel="00000000" w:rsidP="00000000" w:rsidRDefault="00000000" w:rsidRPr="00000000" w14:paraId="00000010">
      <w:pPr>
        <w:spacing w:after="0" w:line="240" w:lineRule="auto"/>
        <w:ind w:firstLine="720"/>
        <w:jc w:val="lef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1"/>
          <w:color w:val="000000"/>
          <w:rtl w:val="0"/>
        </w:rPr>
        <w:t xml:space="preserve">Label </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rtl w:val="0"/>
        </w:rPr>
        <w:t xml:space="preserve">Ombrage éditions</w:t>
      </w:r>
      <w:r w:rsidDel="00000000" w:rsidR="00000000" w:rsidRPr="00000000">
        <w:rPr>
          <w:rFonts w:ascii="Helvetica Neue" w:cs="Helvetica Neue" w:eastAsia="Helvetica Neue" w:hAnsi="Helvetica Neue"/>
          <w:color w:val="000000"/>
          <w:rtl w:val="0"/>
        </w:rPr>
        <w:br w:type="textWrapping"/>
      </w:r>
      <w:r w:rsidDel="00000000" w:rsidR="00000000" w:rsidRPr="00000000">
        <w:rPr>
          <w:rFonts w:ascii="Helvetica Neue" w:cs="Helvetica Neue" w:eastAsia="Helvetica Neue" w:hAnsi="Helvetica Neue"/>
          <w:b w:val="1"/>
          <w:color w:val="000000"/>
          <w:rtl w:val="0"/>
        </w:rPr>
        <w:t xml:space="preserve">Dis</w:t>
      </w:r>
      <w:r w:rsidDel="00000000" w:rsidR="00000000" w:rsidRPr="00000000">
        <w:rPr>
          <w:rFonts w:ascii="Helvetica Neue" w:cs="Helvetica Neue" w:eastAsia="Helvetica Neue" w:hAnsi="Helvetica Neue"/>
          <w:b w:val="1"/>
          <w:rtl w:val="0"/>
        </w:rPr>
        <w:t xml:space="preserve">tribution</w:t>
      </w:r>
      <w:r w:rsidDel="00000000" w:rsidR="00000000" w:rsidRPr="00000000">
        <w:rPr>
          <w:rFonts w:ascii="Helvetica Neue" w:cs="Helvetica Neue" w:eastAsia="Helvetica Neue" w:hAnsi="Helvetica Neue"/>
          <w:rtl w:val="0"/>
        </w:rPr>
        <w:t xml:space="preserve"> : IDOL / [PIAS]</w:t>
      </w:r>
      <w:r w:rsidDel="00000000" w:rsidR="00000000" w:rsidRPr="00000000">
        <w:rPr>
          <w:rtl w:val="0"/>
        </w:rPr>
      </w:r>
    </w:p>
    <w:p w:rsidR="00000000" w:rsidDel="00000000" w:rsidP="00000000" w:rsidRDefault="00000000" w:rsidRPr="00000000" w14:paraId="00000011">
      <w:pPr>
        <w:spacing w:after="0" w:line="240" w:lineRule="auto"/>
        <w:ind w:left="720" w:firstLine="720"/>
        <w:jc w:val="left"/>
        <w:rPr>
          <w:rFonts w:ascii="Helvetica Neue" w:cs="Helvetica Neue" w:eastAsia="Helvetica Neue" w:hAnsi="Helvetica Neue"/>
          <w:color w:val="808080"/>
        </w:rPr>
      </w:pPr>
      <w:r w:rsidDel="00000000" w:rsidR="00000000" w:rsidRPr="00000000">
        <w:rPr>
          <w:rtl w:val="0"/>
        </w:rPr>
      </w:r>
    </w:p>
    <w:p w:rsidR="00000000" w:rsidDel="00000000" w:rsidP="00000000" w:rsidRDefault="00000000" w:rsidRPr="00000000" w14:paraId="00000012">
      <w:pPr>
        <w:spacing w:after="0" w:line="240" w:lineRule="auto"/>
        <w:ind w:left="720" w:firstLine="720"/>
        <w:jc w:val="left"/>
        <w:rPr>
          <w:rFonts w:ascii="Helvetica Neue" w:cs="Helvetica Neue" w:eastAsia="Helvetica Neue" w:hAnsi="Helvetica Neue"/>
          <w:color w:val="808080"/>
          <w:sz w:val="20"/>
          <w:szCs w:val="20"/>
        </w:rPr>
      </w:pPr>
      <w:r w:rsidDel="00000000" w:rsidR="00000000" w:rsidRPr="00000000">
        <w:rPr>
          <w:rFonts w:ascii="Helvetica Neue" w:cs="Helvetica Neue" w:eastAsia="Helvetica Neue" w:hAnsi="Helvetica Neue"/>
          <w:color w:val="808080"/>
          <w:rtl w:val="0"/>
        </w:rPr>
        <w:t xml:space="preserve">Formats : cd, vinyle, digital</w:t>
      </w:r>
      <w:r w:rsidDel="00000000" w:rsidR="00000000" w:rsidRPr="00000000">
        <w:rPr>
          <w:rtl w:val="0"/>
        </w:rPr>
      </w:r>
    </w:p>
    <w:p w:rsidR="00000000" w:rsidDel="00000000" w:rsidP="00000000" w:rsidRDefault="00000000" w:rsidRPr="00000000" w14:paraId="00000013">
      <w:pPr>
        <w:spacing w:after="0" w:line="360" w:lineRule="auto"/>
        <w:rPr>
          <w:rFonts w:ascii="-webkit-standard" w:cs="-webkit-standard" w:eastAsia="-webkit-standard" w:hAnsi="-webkit-standard"/>
          <w:b w:val="1"/>
          <w:color w:val="ff0000"/>
          <w:sz w:val="16"/>
          <w:szCs w:val="16"/>
        </w:rPr>
      </w:pPr>
      <w:r w:rsidDel="00000000" w:rsidR="00000000" w:rsidRPr="00000000">
        <w:rPr>
          <w:rtl w:val="0"/>
        </w:rPr>
      </w:r>
    </w:p>
    <w:tbl>
      <w:tblPr>
        <w:tblStyle w:val="Table1"/>
        <w:tblW w:w="90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trHeight w:val="6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Alors que les fans attendent toujours une suite et fin à la trilogie initiée par les projets </w:t>
            </w:r>
            <w:r w:rsidDel="00000000" w:rsidR="00000000" w:rsidRPr="00000000">
              <w:rPr>
                <w:rFonts w:ascii="Arial" w:cs="Arial" w:eastAsia="Arial" w:hAnsi="Arial"/>
                <w:b w:val="1"/>
                <w:i w:val="1"/>
                <w:sz w:val="20"/>
                <w:szCs w:val="20"/>
                <w:rtl w:val="0"/>
              </w:rPr>
              <w:t xml:space="preserve">Vive la vie (2004)</w:t>
            </w:r>
            <w:r w:rsidDel="00000000" w:rsidR="00000000" w:rsidRPr="00000000">
              <w:rPr>
                <w:rFonts w:ascii="Arial" w:cs="Arial" w:eastAsia="Arial" w:hAnsi="Arial"/>
                <w:b w:val="1"/>
                <w:sz w:val="20"/>
                <w:szCs w:val="20"/>
                <w:rtl w:val="0"/>
              </w:rPr>
              <w:t xml:space="preserve"> et </w:t>
            </w:r>
            <w:r w:rsidDel="00000000" w:rsidR="00000000" w:rsidRPr="00000000">
              <w:rPr>
                <w:rFonts w:ascii="Arial" w:cs="Arial" w:eastAsia="Arial" w:hAnsi="Arial"/>
                <w:b w:val="1"/>
                <w:i w:val="1"/>
                <w:sz w:val="20"/>
                <w:szCs w:val="20"/>
                <w:rtl w:val="0"/>
              </w:rPr>
              <w:t xml:space="preserve">La fin de l’espèce (2012)</w:t>
            </w:r>
            <w:r w:rsidDel="00000000" w:rsidR="00000000" w:rsidRPr="00000000">
              <w:rPr>
                <w:rFonts w:ascii="Arial" w:cs="Arial" w:eastAsia="Arial" w:hAnsi="Arial"/>
                <w:b w:val="1"/>
                <w:sz w:val="20"/>
                <w:szCs w:val="20"/>
                <w:rtl w:val="0"/>
              </w:rPr>
              <w:t xml:space="preserve">, le Klub des Loosers revient avec </w:t>
            </w:r>
            <w:r w:rsidDel="00000000" w:rsidR="00000000" w:rsidRPr="00000000">
              <w:rPr>
                <w:rFonts w:ascii="Arial" w:cs="Arial" w:eastAsia="Arial" w:hAnsi="Arial"/>
                <w:b w:val="1"/>
                <w:i w:val="1"/>
                <w:sz w:val="20"/>
                <w:szCs w:val="20"/>
                <w:rtl w:val="0"/>
              </w:rPr>
              <w:t xml:space="preserve">VANITÉ</w:t>
            </w:r>
            <w:r w:rsidDel="00000000" w:rsidR="00000000" w:rsidRPr="00000000">
              <w:rPr>
                <w:rFonts w:ascii="Arial" w:cs="Arial" w:eastAsia="Arial" w:hAnsi="Arial"/>
                <w:b w:val="1"/>
                <w:sz w:val="20"/>
                <w:szCs w:val="20"/>
                <w:rtl w:val="0"/>
              </w:rPr>
              <w:t xml:space="preserve">, qui n’est toujours pas le grand final de la série. Un nouvel album entre rap égotrip et pop mélancolique dans lequel l’énigmatique rappeur Fuzati, aussi désabusé </w:t>
            </w:r>
            <w:r w:rsidDel="00000000" w:rsidR="00000000" w:rsidRPr="00000000">
              <w:rPr>
                <w:rFonts w:ascii="Arial" w:cs="Arial" w:eastAsia="Arial" w:hAnsi="Arial"/>
                <w:b w:val="1"/>
                <w:sz w:val="20"/>
                <w:szCs w:val="20"/>
                <w:rtl w:val="0"/>
              </w:rPr>
              <w:t xml:space="preserve">qu’empli</w:t>
            </w:r>
            <w:r w:rsidDel="00000000" w:rsidR="00000000" w:rsidRPr="00000000">
              <w:rPr>
                <w:rFonts w:ascii="Arial" w:cs="Arial" w:eastAsia="Arial" w:hAnsi="Arial"/>
                <w:b w:val="1"/>
                <w:sz w:val="20"/>
                <w:szCs w:val="20"/>
                <w:rtl w:val="0"/>
              </w:rPr>
              <w:t xml:space="preserve"> de second degré, invite Roméo Elvis</w:t>
            </w:r>
            <w:r w:rsidDel="00000000" w:rsidR="00000000" w:rsidRPr="00000000">
              <w:rPr>
                <w:rFonts w:ascii="Arial" w:cs="Arial" w:eastAsia="Arial" w:hAnsi="Arial"/>
                <w:b w:val="1"/>
                <w:color w:val="ff0000"/>
                <w:sz w:val="20"/>
                <w:szCs w:val="20"/>
                <w:rtl w:val="0"/>
              </w:rPr>
              <w:t xml:space="preserve">*</w:t>
            </w:r>
            <w:r w:rsidDel="00000000" w:rsidR="00000000" w:rsidRPr="00000000">
              <w:rPr>
                <w:rFonts w:ascii="Arial" w:cs="Arial" w:eastAsia="Arial" w:hAnsi="Arial"/>
                <w:b w:val="1"/>
                <w:sz w:val="20"/>
                <w:szCs w:val="20"/>
                <w:rtl w:val="0"/>
              </w:rPr>
              <w:t xml:space="preserve"> et Alexis Fugain (Biche).</w:t>
            </w:r>
          </w:p>
          <w:p w:rsidR="00000000" w:rsidDel="00000000" w:rsidP="00000000" w:rsidRDefault="00000000" w:rsidRPr="00000000" w14:paraId="00000015">
            <w:pPr>
              <w:spacing w:after="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line="276" w:lineRule="auto"/>
              <w:jc w:val="center"/>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w:t>
            </w:r>
            <w:r w:rsidDel="00000000" w:rsidR="00000000" w:rsidRPr="00000000">
              <w:rPr>
                <w:rFonts w:ascii="Arial" w:cs="Arial" w:eastAsia="Arial" w:hAnsi="Arial"/>
                <w:b w:val="1"/>
                <w:i w:val="1"/>
                <w:color w:val="ff0000"/>
                <w:sz w:val="20"/>
                <w:szCs w:val="20"/>
                <w:rtl w:val="0"/>
              </w:rPr>
              <w:t xml:space="preserve">Fuzati condamnant le comportement de Roméo Elvis, en lien avec l'accusation d'agression sexuelle à l'encontre de ce dernier, il a décidé de supprimer le couplet du rappeur belge sur la version digitale de l’album - une décision prise le 11 septembre, date à laquelle il était impossible d’agir sur les versions CD et vinyle, ni même le magazine "Vanité" consacré à Fuzati, alors déjà imprimé et dans lequel on retrouve une interview croisée avec Roméo Elvis.</w:t>
            </w: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shd w:fill="ffffff" w:val="clear"/>
        <w:spacing w:after="0" w:line="240" w:lineRule="auto"/>
        <w:jc w:val="center"/>
        <w:rPr>
          <w:rFonts w:ascii="Arial" w:cs="Arial" w:eastAsia="Arial" w:hAnsi="Arial"/>
          <w:sz w:val="20"/>
          <w:szCs w:val="20"/>
        </w:rPr>
      </w:pPr>
      <w:r w:rsidDel="00000000" w:rsidR="00000000" w:rsidRPr="00000000">
        <w:rPr>
          <w:rFonts w:ascii="Courier New" w:cs="Courier New" w:eastAsia="Courier New" w:hAnsi="Courier New"/>
          <w:i w:val="1"/>
          <w:sz w:val="20"/>
          <w:szCs w:val="20"/>
          <w:rtl w:val="0"/>
        </w:rPr>
        <w:t xml:space="preserve">« le leader et unique membre du Klub des Loosers balaie le monde de son regard toujours aussi cynique.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KONBINI</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jc w:val="center"/>
        <w:rPr>
          <w:rFonts w:ascii="Arial" w:cs="Arial" w:eastAsia="Arial" w:hAnsi="Arial"/>
          <w:b w:val="1"/>
          <w:sz w:val="20"/>
          <w:szCs w:val="20"/>
        </w:rPr>
      </w:pPr>
      <w:r w:rsidDel="00000000" w:rsidR="00000000" w:rsidRPr="00000000">
        <w:rPr>
          <w:rFonts w:ascii="Courier New" w:cs="Courier New" w:eastAsia="Courier New" w:hAnsi="Courier New"/>
          <w:i w:val="1"/>
          <w:sz w:val="20"/>
          <w:szCs w:val="20"/>
          <w:rtl w:val="0"/>
        </w:rPr>
        <w:t xml:space="preserve">« Il fustige cette fois-ci les injonctions sociales que l'on rencontre trop souvent, et notamment celle d'être toujours le prochain "champion", toutes catégories confondues. »</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LES INROCKS</w:t>
      </w:r>
    </w:p>
    <w:p w:rsidR="00000000" w:rsidDel="00000000" w:rsidP="00000000" w:rsidRDefault="00000000" w:rsidRPr="00000000" w14:paraId="0000001B">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D">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aura fallu attendre 35 ans entre </w:t>
      </w:r>
      <w:r w:rsidDel="00000000" w:rsidR="00000000" w:rsidRPr="00000000">
        <w:rPr>
          <w:rFonts w:ascii="Arial" w:cs="Arial" w:eastAsia="Arial" w:hAnsi="Arial"/>
          <w:i w:val="1"/>
          <w:sz w:val="20"/>
          <w:szCs w:val="20"/>
          <w:rtl w:val="0"/>
        </w:rPr>
        <w:t xml:space="preserve">Notre Dame de Paris</w:t>
      </w:r>
      <w:r w:rsidDel="00000000" w:rsidR="00000000" w:rsidRPr="00000000">
        <w:rPr>
          <w:rFonts w:ascii="Arial" w:cs="Arial" w:eastAsia="Arial" w:hAnsi="Arial"/>
          <w:sz w:val="20"/>
          <w:szCs w:val="20"/>
          <w:rtl w:val="0"/>
        </w:rPr>
        <w:t xml:space="preserve">, le premier « anankè » de Victor Hugo, et son troisième et dernier, </w:t>
      </w:r>
      <w:r w:rsidDel="00000000" w:rsidR="00000000" w:rsidRPr="00000000">
        <w:rPr>
          <w:rFonts w:ascii="Arial" w:cs="Arial" w:eastAsia="Arial" w:hAnsi="Arial"/>
          <w:i w:val="1"/>
          <w:sz w:val="20"/>
          <w:szCs w:val="20"/>
          <w:rtl w:val="0"/>
        </w:rPr>
        <w:t xml:space="preserve">Les Travailleurs de la mer</w:t>
      </w:r>
      <w:r w:rsidDel="00000000" w:rsidR="00000000" w:rsidRPr="00000000">
        <w:rPr>
          <w:rFonts w:ascii="Arial" w:cs="Arial" w:eastAsia="Arial" w:hAnsi="Arial"/>
          <w:sz w:val="20"/>
          <w:szCs w:val="20"/>
          <w:rtl w:val="0"/>
        </w:rPr>
        <w:t xml:space="preserve">. Dix-neuf pour voir se conclure la trilogie des </w:t>
      </w:r>
      <w:r w:rsidDel="00000000" w:rsidR="00000000" w:rsidRPr="00000000">
        <w:rPr>
          <w:rFonts w:ascii="Arial" w:cs="Arial" w:eastAsia="Arial" w:hAnsi="Arial"/>
          <w:i w:val="1"/>
          <w:sz w:val="20"/>
          <w:szCs w:val="20"/>
          <w:rtl w:val="0"/>
        </w:rPr>
        <w:t xml:space="preserve">Snopes</w:t>
      </w:r>
      <w:r w:rsidDel="00000000" w:rsidR="00000000" w:rsidRPr="00000000">
        <w:rPr>
          <w:rFonts w:ascii="Arial" w:cs="Arial" w:eastAsia="Arial" w:hAnsi="Arial"/>
          <w:sz w:val="20"/>
          <w:szCs w:val="20"/>
          <w:rtl w:val="0"/>
        </w:rPr>
        <w:t xml:space="preserve"> de William Faulkner et trente pour celle des </w:t>
      </w:r>
      <w:r w:rsidDel="00000000" w:rsidR="00000000" w:rsidRPr="00000000">
        <w:rPr>
          <w:rFonts w:ascii="Arial" w:cs="Arial" w:eastAsia="Arial" w:hAnsi="Arial"/>
          <w:i w:val="1"/>
          <w:sz w:val="20"/>
          <w:szCs w:val="20"/>
          <w:rtl w:val="0"/>
        </w:rPr>
        <w:t xml:space="preserve">Enfers</w:t>
      </w:r>
      <w:r w:rsidDel="00000000" w:rsidR="00000000" w:rsidRPr="00000000">
        <w:rPr>
          <w:rFonts w:ascii="Arial" w:cs="Arial" w:eastAsia="Arial" w:hAnsi="Arial"/>
          <w:sz w:val="20"/>
          <w:szCs w:val="20"/>
          <w:rtl w:val="0"/>
        </w:rPr>
        <w:t xml:space="preserve"> de Dario Argento. Sans compter les 28 longues années écoulées entre </w:t>
      </w:r>
      <w:r w:rsidDel="00000000" w:rsidR="00000000" w:rsidRPr="00000000">
        <w:rPr>
          <w:rFonts w:ascii="Arial" w:cs="Arial" w:eastAsia="Arial" w:hAnsi="Arial"/>
          <w:i w:val="1"/>
          <w:sz w:val="20"/>
          <w:szCs w:val="20"/>
          <w:rtl w:val="0"/>
        </w:rPr>
        <w:t xml:space="preserve">Les Bronzés</w:t>
      </w:r>
      <w:r w:rsidDel="00000000" w:rsidR="00000000" w:rsidRPr="00000000">
        <w:rPr>
          <w:rFonts w:ascii="Arial" w:cs="Arial" w:eastAsia="Arial" w:hAnsi="Arial"/>
          <w:sz w:val="20"/>
          <w:szCs w:val="20"/>
          <w:rtl w:val="0"/>
        </w:rPr>
        <w:t xml:space="preserve"> et </w:t>
      </w:r>
      <w:r w:rsidDel="00000000" w:rsidR="00000000" w:rsidRPr="00000000">
        <w:rPr>
          <w:rFonts w:ascii="Arial" w:cs="Arial" w:eastAsia="Arial" w:hAnsi="Arial"/>
          <w:i w:val="1"/>
          <w:sz w:val="20"/>
          <w:szCs w:val="20"/>
          <w:rtl w:val="0"/>
        </w:rPr>
        <w:t xml:space="preserve">Les Bronzés 3 : Amis pour la vie</w:t>
      </w:r>
      <w:r w:rsidDel="00000000" w:rsidR="00000000" w:rsidRPr="00000000">
        <w:rPr>
          <w:rFonts w:ascii="Arial" w:cs="Arial" w:eastAsia="Arial" w:hAnsi="Arial"/>
          <w:sz w:val="20"/>
          <w:szCs w:val="20"/>
          <w:rtl w:val="0"/>
        </w:rPr>
        <w:t xml:space="preserve">. Il faudra attendre encore un peu pour savoir combien de temps mettra Fuzati à conclure sa trilogie du Klub des Loosers, entamée en 2004 avec </w:t>
      </w:r>
      <w:r w:rsidDel="00000000" w:rsidR="00000000" w:rsidRPr="00000000">
        <w:rPr>
          <w:rFonts w:ascii="Arial" w:cs="Arial" w:eastAsia="Arial" w:hAnsi="Arial"/>
          <w:b w:val="1"/>
          <w:i w:val="1"/>
          <w:sz w:val="20"/>
          <w:szCs w:val="20"/>
          <w:rtl w:val="0"/>
        </w:rPr>
        <w:t xml:space="preserve">Vive la vie</w:t>
      </w:r>
      <w:r w:rsidDel="00000000" w:rsidR="00000000" w:rsidRPr="00000000">
        <w:rPr>
          <w:rFonts w:ascii="Arial" w:cs="Arial" w:eastAsia="Arial" w:hAnsi="Arial"/>
          <w:sz w:val="20"/>
          <w:szCs w:val="20"/>
          <w:rtl w:val="0"/>
        </w:rPr>
        <w:t xml:space="preserve"> et poursuivie par </w:t>
      </w:r>
      <w:r w:rsidDel="00000000" w:rsidR="00000000" w:rsidRPr="00000000">
        <w:rPr>
          <w:rFonts w:ascii="Arial" w:cs="Arial" w:eastAsia="Arial" w:hAnsi="Arial"/>
          <w:b w:val="1"/>
          <w:i w:val="1"/>
          <w:sz w:val="20"/>
          <w:szCs w:val="20"/>
          <w:rtl w:val="0"/>
        </w:rPr>
        <w:t xml:space="preserve">La fin de l’espèce</w:t>
      </w:r>
      <w:r w:rsidDel="00000000" w:rsidR="00000000" w:rsidRPr="00000000">
        <w:rPr>
          <w:rFonts w:ascii="Arial" w:cs="Arial" w:eastAsia="Arial" w:hAnsi="Arial"/>
          <w:sz w:val="20"/>
          <w:szCs w:val="20"/>
          <w:rtl w:val="0"/>
        </w:rPr>
        <w:t xml:space="preserve"> en 2012. Car, comme </w:t>
      </w:r>
      <w:r w:rsidDel="00000000" w:rsidR="00000000" w:rsidRPr="00000000">
        <w:rPr>
          <w:rFonts w:ascii="Arial" w:cs="Arial" w:eastAsia="Arial" w:hAnsi="Arial"/>
          <w:b w:val="1"/>
          <w:i w:val="1"/>
          <w:sz w:val="20"/>
          <w:szCs w:val="20"/>
          <w:rtl w:val="0"/>
        </w:rPr>
        <w:t xml:space="preserve">Grand Siècle</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en 2014 (projet hors Klub sous le nom Fuzati &amp; Orgasmic) ou </w:t>
      </w:r>
      <w:r w:rsidDel="00000000" w:rsidR="00000000" w:rsidRPr="00000000">
        <w:rPr>
          <w:rFonts w:ascii="Arial" w:cs="Arial" w:eastAsia="Arial" w:hAnsi="Arial"/>
          <w:b w:val="1"/>
          <w:i w:val="1"/>
          <w:sz w:val="20"/>
          <w:szCs w:val="20"/>
          <w:rtl w:val="0"/>
        </w:rPr>
        <w:t xml:space="preserve">Le chat et autres histoires</w:t>
      </w:r>
      <w:r w:rsidDel="00000000" w:rsidR="00000000" w:rsidRPr="00000000">
        <w:rPr>
          <w:rFonts w:ascii="Arial" w:cs="Arial" w:eastAsia="Arial" w:hAnsi="Arial"/>
          <w:sz w:val="20"/>
          <w:szCs w:val="20"/>
          <w:rtl w:val="0"/>
        </w:rPr>
        <w:t xml:space="preserve"> (2017), </w:t>
      </w:r>
      <w:r w:rsidDel="00000000" w:rsidR="00000000" w:rsidRPr="00000000">
        <w:rPr>
          <w:rFonts w:ascii="Arial" w:cs="Arial" w:eastAsia="Arial" w:hAnsi="Arial"/>
          <w:b w:val="1"/>
          <w:i w:val="1"/>
          <w:sz w:val="20"/>
          <w:szCs w:val="20"/>
          <w:rtl w:val="0"/>
        </w:rPr>
        <w:t xml:space="preserve">VANITÉ</w:t>
      </w:r>
      <w:r w:rsidDel="00000000" w:rsidR="00000000" w:rsidRPr="00000000">
        <w:rPr>
          <w:rFonts w:ascii="Arial" w:cs="Arial" w:eastAsia="Arial" w:hAnsi="Arial"/>
          <w:sz w:val="20"/>
          <w:szCs w:val="20"/>
          <w:rtl w:val="0"/>
        </w:rPr>
        <w:t xml:space="preserve"> est un nouveau détour sur le long chemin de </w:t>
      </w:r>
      <w:r w:rsidDel="00000000" w:rsidR="00000000" w:rsidRPr="00000000">
        <w:rPr>
          <w:rFonts w:ascii="Arial" w:cs="Arial" w:eastAsia="Arial" w:hAnsi="Arial"/>
          <w:b w:val="1"/>
          <w:sz w:val="20"/>
          <w:szCs w:val="20"/>
          <w:rtl w:val="0"/>
        </w:rPr>
        <w:t xml:space="preserve">Fuzati</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F">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w:t>
      </w:r>
      <w:r w:rsidDel="00000000" w:rsidR="00000000" w:rsidRPr="00000000">
        <w:rPr>
          <w:rFonts w:ascii="Arial" w:cs="Arial" w:eastAsia="Arial" w:hAnsi="Arial"/>
          <w:b w:val="1"/>
          <w:sz w:val="20"/>
          <w:szCs w:val="20"/>
          <w:rtl w:val="0"/>
        </w:rPr>
        <w:t xml:space="preserve">Klub des Loosers</w:t>
      </w:r>
      <w:r w:rsidDel="00000000" w:rsidR="00000000" w:rsidRPr="00000000">
        <w:rPr>
          <w:rFonts w:ascii="Arial" w:cs="Arial" w:eastAsia="Arial" w:hAnsi="Arial"/>
          <w:sz w:val="20"/>
          <w:szCs w:val="20"/>
          <w:rtl w:val="0"/>
        </w:rPr>
        <w:t xml:space="preserve"> fait donc son grand retour avec un nouvel</w:t>
      </w:r>
      <w:r w:rsidDel="00000000" w:rsidR="00000000" w:rsidRPr="00000000">
        <w:rPr>
          <w:rFonts w:ascii="Arial" w:cs="Arial" w:eastAsia="Arial" w:hAnsi="Arial"/>
          <w:sz w:val="20"/>
          <w:szCs w:val="20"/>
          <w:rtl w:val="0"/>
        </w:rPr>
        <w:t xml:space="preserve"> album studio</w:t>
      </w:r>
      <w:r w:rsidDel="00000000" w:rsidR="00000000" w:rsidRPr="00000000">
        <w:rPr>
          <w:rFonts w:ascii="Arial" w:cs="Arial" w:eastAsia="Arial" w:hAnsi="Arial"/>
          <w:sz w:val="20"/>
          <w:szCs w:val="20"/>
          <w:rtl w:val="0"/>
        </w:rPr>
        <w:t xml:space="preserve">, entièrement produit par son leader et membre très unique. Là où </w:t>
      </w:r>
      <w:r w:rsidDel="00000000" w:rsidR="00000000" w:rsidRPr="00000000">
        <w:rPr>
          <w:rFonts w:ascii="Arial" w:cs="Arial" w:eastAsia="Arial" w:hAnsi="Arial"/>
          <w:i w:val="1"/>
          <w:sz w:val="20"/>
          <w:szCs w:val="20"/>
          <w:rtl w:val="0"/>
        </w:rPr>
        <w:t xml:space="preserve">Le chat et autres histoires</w:t>
      </w:r>
      <w:r w:rsidDel="00000000" w:rsidR="00000000" w:rsidRPr="00000000">
        <w:rPr>
          <w:rFonts w:ascii="Arial" w:cs="Arial" w:eastAsia="Arial" w:hAnsi="Arial"/>
          <w:sz w:val="20"/>
          <w:szCs w:val="20"/>
          <w:rtl w:val="0"/>
        </w:rPr>
        <w:t xml:space="preserve"> se construisait comme un recueil de nouvelles, </w:t>
      </w:r>
      <w:r w:rsidDel="00000000" w:rsidR="00000000" w:rsidRPr="00000000">
        <w:rPr>
          <w:rFonts w:ascii="Arial" w:cs="Arial" w:eastAsia="Arial" w:hAnsi="Arial"/>
          <w:i w:val="1"/>
          <w:sz w:val="20"/>
          <w:szCs w:val="20"/>
          <w:rtl w:val="0"/>
        </w:rPr>
        <w:t xml:space="preserve">VANITÉ</w:t>
      </w:r>
      <w:r w:rsidDel="00000000" w:rsidR="00000000" w:rsidRPr="00000000">
        <w:rPr>
          <w:rFonts w:ascii="Arial" w:cs="Arial" w:eastAsia="Arial" w:hAnsi="Arial"/>
          <w:sz w:val="20"/>
          <w:szCs w:val="20"/>
          <w:rtl w:val="0"/>
        </w:rPr>
        <w:t xml:space="preserve"> s’éloigne un peu de la littérature pour revenir aux premiers amours de Fuzati : le rap, ses punchlines, ses allitérations et son nombrilisme. L’époque est aux rappeurs qui pleurent sur leurs vies tristes et leurs épisodes dépressifs ? Le Klub des Loosers prend étonnamment une toute autre direction, celui des vies rêvées d’Instagram, de l’esprit </w:t>
      </w:r>
      <w:r w:rsidDel="00000000" w:rsidR="00000000" w:rsidRPr="00000000">
        <w:rPr>
          <w:rFonts w:ascii="Arial" w:cs="Arial" w:eastAsia="Arial" w:hAnsi="Arial"/>
          <w:i w:val="1"/>
          <w:sz w:val="20"/>
          <w:szCs w:val="20"/>
          <w:rtl w:val="0"/>
        </w:rPr>
        <w:t xml:space="preserve">win</w:t>
      </w:r>
      <w:r w:rsidDel="00000000" w:rsidR="00000000" w:rsidRPr="00000000">
        <w:rPr>
          <w:rFonts w:ascii="Arial" w:cs="Arial" w:eastAsia="Arial" w:hAnsi="Arial"/>
          <w:sz w:val="20"/>
          <w:szCs w:val="20"/>
          <w:rtl w:val="0"/>
        </w:rPr>
        <w:t xml:space="preserve"> de la start-up nation et du modèle de réussite à l’américaine qui a porté la </w:t>
      </w:r>
      <w:r w:rsidDel="00000000" w:rsidR="00000000" w:rsidRPr="00000000">
        <w:rPr>
          <w:rFonts w:ascii="Arial" w:cs="Arial" w:eastAsia="Arial" w:hAnsi="Arial"/>
          <w:i w:val="1"/>
          <w:sz w:val="20"/>
          <w:szCs w:val="20"/>
          <w:rtl w:val="0"/>
        </w:rPr>
        <w:t xml:space="preserve">République en marche</w:t>
      </w:r>
      <w:r w:rsidDel="00000000" w:rsidR="00000000" w:rsidRPr="00000000">
        <w:rPr>
          <w:rFonts w:ascii="Arial" w:cs="Arial" w:eastAsia="Arial" w:hAnsi="Arial"/>
          <w:sz w:val="20"/>
          <w:szCs w:val="20"/>
          <w:rtl w:val="0"/>
        </w:rPr>
        <w:t xml:space="preserve"> au pouvoir. Ou comment rejouer </w:t>
      </w:r>
      <w:r w:rsidDel="00000000" w:rsidR="00000000" w:rsidRPr="00000000">
        <w:rPr>
          <w:rFonts w:ascii="Arial" w:cs="Arial" w:eastAsia="Arial" w:hAnsi="Arial"/>
          <w:i w:val="1"/>
          <w:sz w:val="20"/>
          <w:szCs w:val="20"/>
          <w:rtl w:val="0"/>
        </w:rPr>
        <w:t xml:space="preserve">Le bûcher des vanités</w:t>
      </w:r>
      <w:r w:rsidDel="00000000" w:rsidR="00000000" w:rsidRPr="00000000">
        <w:rPr>
          <w:rFonts w:ascii="Arial" w:cs="Arial" w:eastAsia="Arial" w:hAnsi="Arial"/>
          <w:sz w:val="20"/>
          <w:szCs w:val="20"/>
          <w:rtl w:val="0"/>
        </w:rPr>
        <w:t xml:space="preserve"> avec Fuzati dans le rôle du vaniteux et un fond d’apocalypse climatique dans le rôle du bûcher. Porté par l’humour noir qu’on lui connaît, Fuzati questionne l’orgueil de l’Homme, son rapport au succès et à l’échec à l’ère de l’autopromotion… Plus misanthrope que jamais, il se place tour à tour en miroir du winner présomptueux et du loser empreint d’amertume… Gagnants et perdants se confondent, aucun humain n’est à sauver. </w:t>
      </w:r>
    </w:p>
    <w:p w:rsidR="00000000" w:rsidDel="00000000" w:rsidP="00000000" w:rsidRDefault="00000000" w:rsidRPr="00000000" w14:paraId="00000021">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Une fois n’est pas coutume, Fuzati ouvre les portes de son </w:t>
      </w:r>
      <w:r w:rsidDel="00000000" w:rsidR="00000000" w:rsidRPr="00000000">
        <w:rPr>
          <w:rFonts w:ascii="Arial" w:cs="Arial" w:eastAsia="Arial" w:hAnsi="Arial"/>
          <w:sz w:val="20"/>
          <w:szCs w:val="20"/>
          <w:rtl w:val="0"/>
        </w:rPr>
        <w:t xml:space="preserve">Klub</w:t>
      </w:r>
      <w:r w:rsidDel="00000000" w:rsidR="00000000" w:rsidRPr="00000000">
        <w:rPr>
          <w:rFonts w:ascii="Arial" w:cs="Arial" w:eastAsia="Arial" w:hAnsi="Arial"/>
          <w:sz w:val="20"/>
          <w:szCs w:val="20"/>
          <w:rtl w:val="0"/>
        </w:rPr>
        <w:t xml:space="preserve"> et invite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deux artistes aussi inattendus que prestigieux, le rappeur belge </w:t>
      </w:r>
      <w:r w:rsidDel="00000000" w:rsidR="00000000" w:rsidRPr="00000000">
        <w:rPr>
          <w:rFonts w:ascii="Arial" w:cs="Arial" w:eastAsia="Arial" w:hAnsi="Arial"/>
          <w:b w:val="1"/>
          <w:sz w:val="20"/>
          <w:szCs w:val="20"/>
          <w:rtl w:val="0"/>
        </w:rPr>
        <w:t xml:space="preserve">Roméo Elvis</w:t>
      </w:r>
      <w:r w:rsidDel="00000000" w:rsidR="00000000" w:rsidRPr="00000000">
        <w:rPr>
          <w:rFonts w:ascii="Arial" w:cs="Arial" w:eastAsia="Arial" w:hAnsi="Arial"/>
          <w:sz w:val="20"/>
          <w:szCs w:val="20"/>
          <w:rtl w:val="0"/>
        </w:rPr>
        <w:t xml:space="preserve"> et le jeune chanteur et fondateur du groupe parisien Biche, </w:t>
      </w:r>
      <w:r w:rsidDel="00000000" w:rsidR="00000000" w:rsidRPr="00000000">
        <w:rPr>
          <w:rFonts w:ascii="Arial" w:cs="Arial" w:eastAsia="Arial" w:hAnsi="Arial"/>
          <w:b w:val="1"/>
          <w:sz w:val="20"/>
          <w:szCs w:val="20"/>
          <w:rtl w:val="0"/>
        </w:rPr>
        <w:t xml:space="preserve">Alexis Fugain</w:t>
      </w:r>
      <w:r w:rsidDel="00000000" w:rsidR="00000000" w:rsidRPr="00000000">
        <w:rPr>
          <w:rFonts w:ascii="Arial" w:cs="Arial" w:eastAsia="Arial" w:hAnsi="Arial"/>
          <w:sz w:val="20"/>
          <w:szCs w:val="20"/>
          <w:rtl w:val="0"/>
        </w:rPr>
        <w:t xml:space="preserve">. Musicalement, l’auteur-compositeur-interprète masqué semble plus que jamais trouver la formule qui lui correspond le mieux, des beats bruts faisant la part belle aux boîtes à rythmes qui ont jalonné l'histoire du rap (TR-808, Oberheim DX, SP 12...) sur lesquels se posent des mélodies pop entêtantes, aux sonorités seventies (Fender Rhodes, Clavinet, Solina...). Sur les titres </w:t>
      </w:r>
      <w:r w:rsidDel="00000000" w:rsidR="00000000" w:rsidRPr="00000000">
        <w:rPr>
          <w:rFonts w:ascii="Arial" w:cs="Arial" w:eastAsia="Arial" w:hAnsi="Arial"/>
          <w:b w:val="1"/>
          <w:sz w:val="20"/>
          <w:szCs w:val="20"/>
          <w:rtl w:val="0"/>
        </w:rPr>
        <w:t xml:space="preserve">“Champion”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“Joie de vivre”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 monde”</w:t>
      </w:r>
      <w:r w:rsidDel="00000000" w:rsidR="00000000" w:rsidRPr="00000000">
        <w:rPr>
          <w:rFonts w:ascii="Arial" w:cs="Arial" w:eastAsia="Arial" w:hAnsi="Arial"/>
          <w:sz w:val="20"/>
          <w:szCs w:val="20"/>
          <w:rtl w:val="0"/>
        </w:rPr>
        <w:t xml:space="preserve"> et </w:t>
      </w:r>
      <w:r w:rsidDel="00000000" w:rsidR="00000000" w:rsidRPr="00000000">
        <w:rPr>
          <w:rFonts w:ascii="Arial" w:cs="Arial" w:eastAsia="Arial" w:hAnsi="Arial"/>
          <w:b w:val="1"/>
          <w:sz w:val="20"/>
          <w:szCs w:val="20"/>
          <w:rtl w:val="0"/>
        </w:rPr>
        <w:t xml:space="preserve">“Vanité”</w:t>
      </w:r>
      <w:r w:rsidDel="00000000" w:rsidR="00000000" w:rsidRPr="00000000">
        <w:rPr>
          <w:rFonts w:ascii="Arial" w:cs="Arial" w:eastAsia="Arial" w:hAnsi="Arial"/>
          <w:sz w:val="20"/>
          <w:szCs w:val="20"/>
          <w:rtl w:val="0"/>
        </w:rPr>
        <w:t xml:space="preserve"> (morceau bonus présent uniquement sur la version CD), Fuzati s’appuie sur une mystérieuse chorale pour chanter la pensée positive de ses refrains.</w:t>
      </w:r>
    </w:p>
    <w:p w:rsidR="00000000" w:rsidDel="00000000" w:rsidP="00000000" w:rsidRDefault="00000000" w:rsidRPr="00000000" w14:paraId="00000023">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40" w:lineRule="auto"/>
        <w:jc w:val="center"/>
        <w:rPr>
          <w:rFonts w:ascii="Arial" w:cs="Arial" w:eastAsia="Arial" w:hAnsi="Arial"/>
          <w:sz w:val="20"/>
          <w:szCs w:val="20"/>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5">
      <w:pPr>
        <w:spacing w:after="0" w:line="276" w:lineRule="auto"/>
        <w:jc w:val="both"/>
        <w:rPr>
          <w:rFonts w:ascii="Arial" w:cs="Arial" w:eastAsia="Arial" w:hAnsi="Arial"/>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26">
      <w:pPr>
        <w:spacing w:after="0" w:line="276" w:lineRule="auto"/>
        <w:jc w:val="both"/>
        <w:rPr>
          <w:rFonts w:ascii="Arial" w:cs="Arial" w:eastAsia="Arial" w:hAnsi="Arial"/>
          <w:sz w:val="20"/>
          <w:szCs w:val="20"/>
        </w:rPr>
      </w:pPr>
      <w:bookmarkStart w:colFirst="0" w:colLast="0" w:name="_heading=h.2f5vi47dfubu" w:id="1"/>
      <w:bookmarkEnd w:id="1"/>
      <w:r w:rsidDel="00000000" w:rsidR="00000000" w:rsidRPr="00000000">
        <w:rPr>
          <w:rFonts w:ascii="Arial" w:cs="Arial" w:eastAsia="Arial" w:hAnsi="Arial"/>
          <w:sz w:val="20"/>
          <w:szCs w:val="20"/>
          <w:rtl w:val="0"/>
        </w:rPr>
        <w:t xml:space="preserve">Fuzati - rappeur/producteur masqué dont le nom est un hommage à l’écrivain italien Dino Buzzati - est le créateur et unique membre du Klub des Loosers, apparu au début des années 2000. Il incarne un rap sans âge et sans frontières, avec des textes au cynisme houellebecquien dépassant les codes du genre qu’il a contribué à faire évoluer. Après les EP </w:t>
      </w:r>
      <w:r w:rsidDel="00000000" w:rsidR="00000000" w:rsidRPr="00000000">
        <w:rPr>
          <w:rFonts w:ascii="Arial" w:cs="Arial" w:eastAsia="Arial" w:hAnsi="Arial"/>
          <w:b w:val="1"/>
          <w:i w:val="1"/>
          <w:sz w:val="20"/>
          <w:szCs w:val="20"/>
          <w:rtl w:val="0"/>
        </w:rPr>
        <w:t xml:space="preserve">Baise les gens</w:t>
      </w:r>
      <w:r w:rsidDel="00000000" w:rsidR="00000000" w:rsidRPr="00000000">
        <w:rPr>
          <w:rFonts w:ascii="Arial" w:cs="Arial" w:eastAsia="Arial" w:hAnsi="Arial"/>
          <w:sz w:val="20"/>
          <w:szCs w:val="20"/>
          <w:rtl w:val="0"/>
        </w:rPr>
        <w:t xml:space="preserve"> (2001), </w:t>
      </w:r>
      <w:r w:rsidDel="00000000" w:rsidR="00000000" w:rsidRPr="00000000">
        <w:rPr>
          <w:rFonts w:ascii="Arial" w:cs="Arial" w:eastAsia="Arial" w:hAnsi="Arial"/>
          <w:b w:val="1"/>
          <w:i w:val="1"/>
          <w:sz w:val="20"/>
          <w:szCs w:val="20"/>
          <w:rtl w:val="0"/>
        </w:rPr>
        <w:t xml:space="preserve">La Femme de fer</w:t>
      </w:r>
      <w:r w:rsidDel="00000000" w:rsidR="00000000" w:rsidRPr="00000000">
        <w:rPr>
          <w:rFonts w:ascii="Arial" w:cs="Arial" w:eastAsia="Arial" w:hAnsi="Arial"/>
          <w:sz w:val="20"/>
          <w:szCs w:val="20"/>
          <w:rtl w:val="0"/>
        </w:rPr>
        <w:t xml:space="preserve"> (2002) et le projet </w:t>
      </w:r>
      <w:r w:rsidDel="00000000" w:rsidR="00000000" w:rsidRPr="00000000">
        <w:rPr>
          <w:rFonts w:ascii="Arial" w:cs="Arial" w:eastAsia="Arial" w:hAnsi="Arial"/>
          <w:b w:val="1"/>
          <w:i w:val="1"/>
          <w:sz w:val="20"/>
          <w:szCs w:val="20"/>
          <w:rtl w:val="0"/>
        </w:rPr>
        <w:t xml:space="preserve">L'Atelier</w:t>
      </w:r>
      <w:r w:rsidDel="00000000" w:rsidR="00000000" w:rsidRPr="00000000">
        <w:rPr>
          <w:rFonts w:ascii="Arial" w:cs="Arial" w:eastAsia="Arial" w:hAnsi="Arial"/>
          <w:sz w:val="20"/>
          <w:szCs w:val="20"/>
          <w:rtl w:val="0"/>
        </w:rPr>
        <w:t xml:space="preserve"> (2003), le Klub des Loosers sort son premier album en 2004, intitulé </w:t>
      </w:r>
      <w:r w:rsidDel="00000000" w:rsidR="00000000" w:rsidRPr="00000000">
        <w:rPr>
          <w:rFonts w:ascii="Arial" w:cs="Arial" w:eastAsia="Arial" w:hAnsi="Arial"/>
          <w:b w:val="1"/>
          <w:i w:val="1"/>
          <w:sz w:val="20"/>
          <w:szCs w:val="20"/>
          <w:rtl w:val="0"/>
        </w:rPr>
        <w:t xml:space="preserve">Vive la vie</w:t>
      </w:r>
      <w:r w:rsidDel="00000000" w:rsidR="00000000" w:rsidRPr="00000000">
        <w:rPr>
          <w:rFonts w:ascii="Arial" w:cs="Arial" w:eastAsia="Arial" w:hAnsi="Arial"/>
          <w:sz w:val="20"/>
          <w:szCs w:val="20"/>
          <w:rtl w:val="0"/>
        </w:rPr>
        <w:t xml:space="preserve">. Fuzati y affirme son style si particulier, caractérisé par des punchlines aussi acerbes </w:t>
      </w:r>
      <w:r w:rsidDel="00000000" w:rsidR="00000000" w:rsidRPr="00000000">
        <w:rPr>
          <w:rFonts w:ascii="Arial" w:cs="Arial" w:eastAsia="Arial" w:hAnsi="Arial"/>
          <w:sz w:val="20"/>
          <w:szCs w:val="20"/>
          <w:rtl w:val="0"/>
        </w:rPr>
        <w:t xml:space="preserve">qu’inventives</w:t>
      </w:r>
      <w:r w:rsidDel="00000000" w:rsidR="00000000" w:rsidRPr="00000000">
        <w:rPr>
          <w:rFonts w:ascii="Arial" w:cs="Arial" w:eastAsia="Arial" w:hAnsi="Arial"/>
          <w:sz w:val="20"/>
          <w:szCs w:val="20"/>
          <w:rtl w:val="0"/>
        </w:rPr>
        <w:t xml:space="preserve">, des rimes amères sur ses propres échecs et les travers de l'humanité. S'en suivront quelques projets parallèles - deux albums du </w:t>
      </w:r>
      <w:r w:rsidDel="00000000" w:rsidR="00000000" w:rsidRPr="00000000">
        <w:rPr>
          <w:rFonts w:ascii="Arial" w:cs="Arial" w:eastAsia="Arial" w:hAnsi="Arial"/>
          <w:b w:val="1"/>
          <w:sz w:val="20"/>
          <w:szCs w:val="20"/>
          <w:rtl w:val="0"/>
        </w:rPr>
        <w:t xml:space="preserve">Klub des 7</w:t>
      </w:r>
      <w:r w:rsidDel="00000000" w:rsidR="00000000" w:rsidRPr="00000000">
        <w:rPr>
          <w:rFonts w:ascii="Arial" w:cs="Arial" w:eastAsia="Arial" w:hAnsi="Arial"/>
          <w:sz w:val="20"/>
          <w:szCs w:val="20"/>
          <w:rtl w:val="0"/>
        </w:rPr>
        <w:t xml:space="preserve"> en 2006 et 2009 ainsi que deux albums instrumentaux, </w:t>
      </w:r>
      <w:r w:rsidDel="00000000" w:rsidR="00000000" w:rsidRPr="00000000">
        <w:rPr>
          <w:rFonts w:ascii="Arial" w:cs="Arial" w:eastAsia="Arial" w:hAnsi="Arial"/>
          <w:b w:val="1"/>
          <w:i w:val="1"/>
          <w:sz w:val="20"/>
          <w:szCs w:val="20"/>
          <w:rtl w:val="0"/>
        </w:rPr>
        <w:t xml:space="preserve">Spring Tales</w:t>
      </w:r>
      <w:r w:rsidDel="00000000" w:rsidR="00000000" w:rsidRPr="00000000">
        <w:rPr>
          <w:rFonts w:ascii="Arial" w:cs="Arial" w:eastAsia="Arial" w:hAnsi="Arial"/>
          <w:sz w:val="20"/>
          <w:szCs w:val="20"/>
          <w:rtl w:val="0"/>
        </w:rPr>
        <w:t xml:space="preserve"> en 2010 et </w:t>
      </w:r>
      <w:r w:rsidDel="00000000" w:rsidR="00000000" w:rsidRPr="00000000">
        <w:rPr>
          <w:rFonts w:ascii="Arial" w:cs="Arial" w:eastAsia="Arial" w:hAnsi="Arial"/>
          <w:b w:val="1"/>
          <w:i w:val="1"/>
          <w:sz w:val="20"/>
          <w:szCs w:val="20"/>
          <w:rtl w:val="0"/>
        </w:rPr>
        <w:t xml:space="preserve">Last Days</w:t>
      </w:r>
      <w:r w:rsidDel="00000000" w:rsidR="00000000" w:rsidRPr="00000000">
        <w:rPr>
          <w:rFonts w:ascii="Arial" w:cs="Arial" w:eastAsia="Arial" w:hAnsi="Arial"/>
          <w:sz w:val="20"/>
          <w:szCs w:val="20"/>
          <w:rtl w:val="0"/>
        </w:rPr>
        <w:t xml:space="preserve"> en 2013 - avant que le Klub des Loosers ne revienne en 2012 avec le classique </w:t>
      </w:r>
      <w:r w:rsidDel="00000000" w:rsidR="00000000" w:rsidRPr="00000000">
        <w:rPr>
          <w:rFonts w:ascii="Arial" w:cs="Arial" w:eastAsia="Arial" w:hAnsi="Arial"/>
          <w:b w:val="1"/>
          <w:i w:val="1"/>
          <w:sz w:val="20"/>
          <w:szCs w:val="20"/>
          <w:rtl w:val="0"/>
        </w:rPr>
        <w:t xml:space="preserve">La fin de l'espèce</w:t>
      </w:r>
      <w:r w:rsidDel="00000000" w:rsidR="00000000" w:rsidRPr="00000000">
        <w:rPr>
          <w:rFonts w:ascii="Arial" w:cs="Arial" w:eastAsia="Arial" w:hAnsi="Arial"/>
          <w:sz w:val="20"/>
          <w:szCs w:val="20"/>
          <w:rtl w:val="0"/>
        </w:rPr>
        <w:t xml:space="preserve">. Sur cet album-concept centré sur le refus d'enfanter, le personnage est passé à l'âge adulte. Fuzati poursuit ses fulgurances misanthropes: constats sans espoir et regard désenchanté sur les relations humaines, le monde du travail et ses afterworks sordides, la redondance du quotidien... En 2017, le Klub sort l’album-concept </w:t>
      </w:r>
      <w:r w:rsidDel="00000000" w:rsidR="00000000" w:rsidRPr="00000000">
        <w:rPr>
          <w:rFonts w:ascii="Arial" w:cs="Arial" w:eastAsia="Arial" w:hAnsi="Arial"/>
          <w:b w:val="1"/>
          <w:i w:val="1"/>
          <w:sz w:val="20"/>
          <w:szCs w:val="20"/>
          <w:rtl w:val="0"/>
        </w:rPr>
        <w:t xml:space="preserve">Le chat et autres histoires</w:t>
      </w:r>
      <w:r w:rsidDel="00000000" w:rsidR="00000000" w:rsidRPr="00000000">
        <w:rPr>
          <w:rFonts w:ascii="Arial" w:cs="Arial" w:eastAsia="Arial" w:hAnsi="Arial"/>
          <w:sz w:val="20"/>
          <w:szCs w:val="20"/>
          <w:rtl w:val="0"/>
        </w:rPr>
        <w:t xml:space="preserve">, 12 morceaux conçus pour former un recueil de nouvelles et dont les arrangements à l’esthétique pop 70s font la part belle aux claviers vintage, tous joués par Fuzati, accompagné par </w:t>
      </w:r>
      <w:r w:rsidDel="00000000" w:rsidR="00000000" w:rsidRPr="00000000">
        <w:rPr>
          <w:rFonts w:ascii="Arial" w:cs="Arial" w:eastAsia="Arial" w:hAnsi="Arial"/>
          <w:b w:val="1"/>
          <w:sz w:val="20"/>
          <w:szCs w:val="20"/>
          <w:rtl w:val="0"/>
        </w:rPr>
        <w:t xml:space="preserve">Hadrien Grange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(Tahiti 80)</w:t>
      </w:r>
      <w:r w:rsidDel="00000000" w:rsidR="00000000" w:rsidRPr="00000000">
        <w:rPr>
          <w:rFonts w:ascii="Arial" w:cs="Arial" w:eastAsia="Arial" w:hAnsi="Arial"/>
          <w:sz w:val="20"/>
          <w:szCs w:val="20"/>
          <w:rtl w:val="0"/>
        </w:rPr>
        <w:t xml:space="preserve"> à la batterie et </w:t>
      </w:r>
      <w:r w:rsidDel="00000000" w:rsidR="00000000" w:rsidRPr="00000000">
        <w:rPr>
          <w:rFonts w:ascii="Arial" w:cs="Arial" w:eastAsia="Arial" w:hAnsi="Arial"/>
          <w:b w:val="1"/>
          <w:sz w:val="20"/>
          <w:szCs w:val="20"/>
          <w:rtl w:val="0"/>
        </w:rPr>
        <w:t xml:space="preserve">Benjamin Kerber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(Les Shades)</w:t>
      </w:r>
      <w:r w:rsidDel="00000000" w:rsidR="00000000" w:rsidRPr="00000000">
        <w:rPr>
          <w:rFonts w:ascii="Arial" w:cs="Arial" w:eastAsia="Arial" w:hAnsi="Arial"/>
          <w:sz w:val="20"/>
          <w:szCs w:val="20"/>
          <w:rtl w:val="0"/>
        </w:rPr>
        <w:t xml:space="preserve"> à la basse et à la guitare. Fuzati a collaboré avec des artistes issus d’univers très différents : </w:t>
      </w:r>
      <w:r w:rsidDel="00000000" w:rsidR="00000000" w:rsidRPr="00000000">
        <w:rPr>
          <w:rFonts w:ascii="Arial" w:cs="Arial" w:eastAsia="Arial" w:hAnsi="Arial"/>
          <w:b w:val="1"/>
          <w:sz w:val="20"/>
          <w:szCs w:val="20"/>
          <w:rtl w:val="0"/>
        </w:rPr>
        <w:t xml:space="preserve">JB Dunckel (AIR)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Naïve New Beaters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MF Doom</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Buffalo Daughters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Bertrand Burgalat </w:t>
      </w:r>
      <w:r w:rsidDel="00000000" w:rsidR="00000000" w:rsidRPr="00000000">
        <w:rPr>
          <w:rFonts w:ascii="Arial" w:cs="Arial" w:eastAsia="Arial" w:hAnsi="Arial"/>
          <w:sz w:val="20"/>
          <w:szCs w:val="20"/>
          <w:rtl w:val="0"/>
        </w:rPr>
        <w:t xml:space="preserve">ou encore </w:t>
      </w:r>
      <w:r w:rsidDel="00000000" w:rsidR="00000000" w:rsidRPr="00000000">
        <w:rPr>
          <w:rFonts w:ascii="Arial" w:cs="Arial" w:eastAsia="Arial" w:hAnsi="Arial"/>
          <w:b w:val="1"/>
          <w:sz w:val="20"/>
          <w:szCs w:val="20"/>
          <w:rtl w:val="0"/>
        </w:rPr>
        <w:t xml:space="preserve">Pharaon de Winter</w:t>
      </w:r>
      <w:r w:rsidDel="00000000" w:rsidR="00000000" w:rsidRPr="00000000">
        <w:rPr>
          <w:rFonts w:ascii="Arial" w:cs="Arial" w:eastAsia="Arial" w:hAnsi="Arial"/>
          <w:sz w:val="20"/>
          <w:szCs w:val="20"/>
          <w:rtl w:val="0"/>
        </w:rPr>
        <w:t xml:space="preserve">. En parallèle, il est aussi DJ ainsi que directeur artistique et co-fondateur des labels de rééditions </w:t>
      </w:r>
      <w:r w:rsidDel="00000000" w:rsidR="00000000" w:rsidRPr="00000000">
        <w:rPr>
          <w:rFonts w:ascii="Arial" w:cs="Arial" w:eastAsia="Arial" w:hAnsi="Arial"/>
          <w:b w:val="1"/>
          <w:sz w:val="20"/>
          <w:szCs w:val="20"/>
          <w:rtl w:val="0"/>
        </w:rPr>
        <w:t xml:space="preserve">Le Très Jazz Club</w:t>
      </w:r>
      <w:r w:rsidDel="00000000" w:rsidR="00000000" w:rsidRPr="00000000">
        <w:rPr>
          <w:rFonts w:ascii="Arial" w:cs="Arial" w:eastAsia="Arial" w:hAnsi="Arial"/>
          <w:sz w:val="20"/>
          <w:szCs w:val="20"/>
          <w:rtl w:val="0"/>
        </w:rPr>
        <w:t xml:space="preserve"> et </w:t>
      </w:r>
      <w:r w:rsidDel="00000000" w:rsidR="00000000" w:rsidRPr="00000000">
        <w:rPr>
          <w:rFonts w:ascii="Arial" w:cs="Arial" w:eastAsia="Arial" w:hAnsi="Arial"/>
          <w:b w:val="1"/>
          <w:sz w:val="20"/>
          <w:szCs w:val="20"/>
          <w:rtl w:val="0"/>
        </w:rPr>
        <w:t xml:space="preserve">Le Très Groove Club</w:t>
      </w:r>
      <w:r w:rsidDel="00000000" w:rsidR="00000000" w:rsidRPr="00000000">
        <w:rPr>
          <w:rFonts w:ascii="Arial" w:cs="Arial" w:eastAsia="Arial" w:hAnsi="Arial"/>
          <w:sz w:val="20"/>
          <w:szCs w:val="20"/>
          <w:rtl w:val="0"/>
        </w:rPr>
        <w:t xml:space="preserve">, lancés en 2017.</w:t>
      </w:r>
    </w:p>
    <w:p w:rsidR="00000000" w:rsidDel="00000000" w:rsidP="00000000" w:rsidRDefault="00000000" w:rsidRPr="00000000" w14:paraId="00000027">
      <w:pPr>
        <w:spacing w:after="0" w:line="276" w:lineRule="auto"/>
        <w:jc w:val="left"/>
        <w:rPr>
          <w:rFonts w:ascii="Arial" w:cs="Arial" w:eastAsia="Arial" w:hAnsi="Arial"/>
          <w:color w:val="bf9000"/>
          <w:sz w:val="20"/>
          <w:szCs w:val="20"/>
        </w:rPr>
      </w:pPr>
      <w:r w:rsidDel="00000000" w:rsidR="00000000" w:rsidRPr="00000000">
        <w:rPr>
          <w:rtl w:val="0"/>
        </w:rPr>
      </w:r>
    </w:p>
    <w:p w:rsidR="00000000" w:rsidDel="00000000" w:rsidP="00000000" w:rsidRDefault="00000000" w:rsidRPr="00000000" w14:paraId="00000028">
      <w:pPr>
        <w:spacing w:after="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2A">
      <w:pPr>
        <w:spacing w:after="0" w:line="240" w:lineRule="auto"/>
        <w:jc w:val="center"/>
        <w:rPr>
          <w:rFonts w:ascii="Arial" w:cs="Arial" w:eastAsia="Arial" w:hAnsi="Arial"/>
          <w:color w:val="010101"/>
          <w:sz w:val="20"/>
          <w:szCs w:val="20"/>
        </w:rPr>
      </w:pPr>
      <w:r w:rsidDel="00000000" w:rsidR="00000000" w:rsidRPr="00000000">
        <w:rPr>
          <w:rFonts w:ascii="Arial" w:cs="Arial" w:eastAsia="Arial" w:hAnsi="Arial"/>
          <w:b w:val="1"/>
          <w:color w:val="010101"/>
          <w:sz w:val="20"/>
          <w:szCs w:val="20"/>
          <w:rtl w:val="0"/>
        </w:rPr>
        <w:br w:type="textWrapping"/>
        <w:t xml:space="preserve">Management / relations presse :</w:t>
      </w:r>
      <w:r w:rsidDel="00000000" w:rsidR="00000000" w:rsidRPr="00000000">
        <w:rPr>
          <w:rFonts w:ascii="Arial" w:cs="Arial" w:eastAsia="Arial" w:hAnsi="Arial"/>
          <w:color w:val="010101"/>
          <w:sz w:val="20"/>
          <w:szCs w:val="20"/>
          <w:rtl w:val="0"/>
        </w:rPr>
        <w:t xml:space="preserve"> </w:t>
      </w:r>
      <w:r w:rsidDel="00000000" w:rsidR="00000000" w:rsidRPr="00000000">
        <w:rPr>
          <w:rFonts w:ascii="Arial" w:cs="Arial" w:eastAsia="Arial" w:hAnsi="Arial"/>
          <w:b w:val="1"/>
          <w:color w:val="010101"/>
          <w:sz w:val="20"/>
          <w:szCs w:val="20"/>
          <w:rtl w:val="0"/>
        </w:rPr>
        <w:t xml:space="preserve">I SEE COLORS</w:t>
      </w:r>
      <w:r w:rsidDel="00000000" w:rsidR="00000000" w:rsidRPr="00000000">
        <w:rPr>
          <w:rtl w:val="0"/>
        </w:rPr>
      </w:r>
    </w:p>
    <w:p w:rsidR="00000000" w:rsidDel="00000000" w:rsidP="00000000" w:rsidRDefault="00000000" w:rsidRPr="00000000" w14:paraId="0000002B">
      <w:pPr>
        <w:spacing w:after="0" w:line="240" w:lineRule="auto"/>
        <w:jc w:val="center"/>
        <w:rPr>
          <w:rFonts w:ascii="Arial" w:cs="Arial" w:eastAsia="Arial" w:hAnsi="Arial"/>
          <w:b w:val="1"/>
          <w:color w:val="010101"/>
          <w:sz w:val="20"/>
          <w:szCs w:val="20"/>
        </w:rPr>
      </w:pPr>
      <w:r w:rsidDel="00000000" w:rsidR="00000000" w:rsidRPr="00000000">
        <w:rPr>
          <w:rFonts w:ascii="Arial" w:cs="Arial" w:eastAsia="Arial" w:hAnsi="Arial"/>
          <w:color w:val="010101"/>
          <w:sz w:val="20"/>
          <w:szCs w:val="20"/>
          <w:rtl w:val="0"/>
        </w:rPr>
        <w:t xml:space="preserve">Manuel Figueres - </w:t>
      </w:r>
      <w:hyperlink r:id="rId9">
        <w:r w:rsidDel="00000000" w:rsidR="00000000" w:rsidRPr="00000000">
          <w:rPr>
            <w:rFonts w:ascii="Arial" w:cs="Arial" w:eastAsia="Arial" w:hAnsi="Arial"/>
            <w:color w:val="0000ff"/>
            <w:sz w:val="20"/>
            <w:szCs w:val="20"/>
            <w:u w:val="single"/>
            <w:rtl w:val="0"/>
          </w:rPr>
          <w:t xml:space="preserve">manuel@iseecolors.fr</w:t>
        </w:r>
      </w:hyperlink>
      <w:r w:rsidDel="00000000" w:rsidR="00000000" w:rsidRPr="00000000">
        <w:rPr>
          <w:rFonts w:ascii="Arial" w:cs="Arial" w:eastAsia="Arial" w:hAnsi="Arial"/>
          <w:color w:val="010101"/>
          <w:sz w:val="20"/>
          <w:szCs w:val="20"/>
          <w:rtl w:val="0"/>
        </w:rPr>
        <w:t xml:space="preserve"> - 06.34.06.04.18</w:t>
      </w:r>
      <w:r w:rsidDel="00000000" w:rsidR="00000000" w:rsidRPr="00000000">
        <w:rPr>
          <w:rtl w:val="0"/>
        </w:rPr>
      </w:r>
    </w:p>
    <w:p w:rsidR="00000000" w:rsidDel="00000000" w:rsidP="00000000" w:rsidRDefault="00000000" w:rsidRPr="00000000" w14:paraId="0000002C">
      <w:pPr>
        <w:spacing w:after="0" w:line="240" w:lineRule="auto"/>
        <w:jc w:val="center"/>
        <w:rPr>
          <w:rFonts w:ascii="Arial" w:cs="Arial" w:eastAsia="Arial" w:hAnsi="Arial"/>
          <w:sz w:val="20"/>
          <w:szCs w:val="20"/>
        </w:rPr>
      </w:pPr>
      <w:r w:rsidDel="00000000" w:rsidR="00000000" w:rsidRPr="00000000">
        <w:rPr>
          <w:rFonts w:ascii="Arial" w:cs="Arial" w:eastAsia="Arial" w:hAnsi="Arial"/>
          <w:color w:val="010101"/>
          <w:sz w:val="20"/>
          <w:szCs w:val="20"/>
          <w:rtl w:val="0"/>
        </w:rPr>
        <w:t xml:space="preserve">Damien Besançon - </w:t>
      </w:r>
      <w:hyperlink r:id="rId10">
        <w:r w:rsidDel="00000000" w:rsidR="00000000" w:rsidRPr="00000000">
          <w:rPr>
            <w:rFonts w:ascii="Arial" w:cs="Arial" w:eastAsia="Arial" w:hAnsi="Arial"/>
            <w:color w:val="0000ff"/>
            <w:sz w:val="20"/>
            <w:szCs w:val="20"/>
            <w:u w:val="single"/>
            <w:rtl w:val="0"/>
          </w:rPr>
          <w:t xml:space="preserve">damien@iseecolors.fr</w:t>
        </w:r>
      </w:hyperlink>
      <w:r w:rsidDel="00000000" w:rsidR="00000000" w:rsidRPr="00000000">
        <w:rPr>
          <w:rFonts w:ascii="Arial" w:cs="Arial" w:eastAsia="Arial" w:hAnsi="Arial"/>
          <w:color w:val="010101"/>
          <w:sz w:val="20"/>
          <w:szCs w:val="20"/>
          <w:rtl w:val="0"/>
        </w:rPr>
        <w:t xml:space="preserve"> - 06.87.22.39.70</w:t>
      </w:r>
      <w:r w:rsidDel="00000000" w:rsidR="00000000" w:rsidRPr="00000000">
        <w:rPr>
          <w:rtl w:val="0"/>
        </w:rPr>
      </w:r>
    </w:p>
    <w:p w:rsidR="00000000" w:rsidDel="00000000" w:rsidP="00000000" w:rsidRDefault="00000000" w:rsidRPr="00000000" w14:paraId="0000002D">
      <w:pPr>
        <w:spacing w:after="0" w:line="240" w:lineRule="auto"/>
        <w:jc w:val="center"/>
        <w:rPr/>
      </w:pPr>
      <w:r w:rsidDel="00000000" w:rsidR="00000000" w:rsidRPr="00000000">
        <w:rPr>
          <w:rFonts w:ascii="Arial" w:cs="Arial" w:eastAsia="Arial" w:hAnsi="Arial"/>
          <w:color w:val="010101"/>
          <w:sz w:val="20"/>
          <w:szCs w:val="20"/>
          <w:rtl w:val="0"/>
        </w:rPr>
        <w:t xml:space="preserve">Dominique Trémouille - </w:t>
      </w:r>
      <w:hyperlink r:id="rId11">
        <w:r w:rsidDel="00000000" w:rsidR="00000000" w:rsidRPr="00000000">
          <w:rPr>
            <w:rFonts w:ascii="Arial" w:cs="Arial" w:eastAsia="Arial" w:hAnsi="Arial"/>
            <w:color w:val="0000ff"/>
            <w:sz w:val="20"/>
            <w:szCs w:val="20"/>
            <w:u w:val="single"/>
            <w:rtl w:val="0"/>
          </w:rPr>
          <w:t xml:space="preserve">dom@iseecolors.fr</w:t>
        </w:r>
      </w:hyperlink>
      <w:r w:rsidDel="00000000" w:rsidR="00000000" w:rsidRPr="00000000">
        <w:rPr>
          <w:rFonts w:ascii="Arial" w:cs="Arial" w:eastAsia="Arial" w:hAnsi="Arial"/>
          <w:color w:val="010101"/>
          <w:sz w:val="20"/>
          <w:szCs w:val="20"/>
          <w:rtl w:val="0"/>
        </w:rPr>
        <w:t xml:space="preserve"> - 06.87.17.44.80</w:t>
      </w: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ebkit-standar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dom@iseecolors.fr" TargetMode="External"/><Relationship Id="rId10" Type="http://schemas.openxmlformats.org/officeDocument/2006/relationships/hyperlink" Target="mailto:damien@iseecolors.fr" TargetMode="External"/><Relationship Id="rId9" Type="http://schemas.openxmlformats.org/officeDocument/2006/relationships/hyperlink" Target="mailto:manuel@iseecolors.f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p4jzj40M78j/3NPPGBADikpcg==">AMUW2mU9SZ+gn3N7wfl1aNeU79hir6lZ7mVYMpo9aCN621lePrkBY/zd83m2ETYWfHgVZKeBdZhh7DpvlRcgJ4J/vedtSHz+7k1+2kgePjmnyMUAzzN+DEitNBOEBV5VUXAfUtdK2X0GHaSnkAdJ9WKiUySQaEDTyw==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